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A79E" w14:textId="1AB47B23" w:rsidR="00EB059B" w:rsidRPr="00583F9E" w:rsidRDefault="00F12A1D" w:rsidP="00B74EC0">
      <w:pPr>
        <w:spacing w:after="0"/>
        <w:contextualSpacing/>
        <w:jc w:val="center"/>
        <w:rPr>
          <w:rFonts w:cs="Times New Roman"/>
          <w:b/>
          <w:szCs w:val="24"/>
        </w:rPr>
      </w:pPr>
      <w:r w:rsidRPr="00583F9E">
        <w:rPr>
          <w:rFonts w:cs="Times New Roman"/>
          <w:b/>
          <w:szCs w:val="24"/>
        </w:rPr>
        <w:t>ПРОТОКОЛ ИСПЫТАНИЙ</w:t>
      </w:r>
      <w:r w:rsidR="00EB059B" w:rsidRPr="00583F9E">
        <w:rPr>
          <w:rFonts w:cs="Times New Roman"/>
          <w:b/>
          <w:szCs w:val="24"/>
        </w:rPr>
        <w:t xml:space="preserve"> </w:t>
      </w:r>
    </w:p>
    <w:p w14:paraId="1C8C3A73" w14:textId="271D965F" w:rsidR="008B5B7C" w:rsidRDefault="004F7C2A" w:rsidP="00B74EC0">
      <w:pPr>
        <w:spacing w:after="0"/>
        <w:contextualSpacing/>
        <w:jc w:val="center"/>
        <w:rPr>
          <w:rFonts w:cs="Times New Roman"/>
          <w:b/>
          <w:szCs w:val="24"/>
        </w:rPr>
      </w:pPr>
      <w:r w:rsidRPr="004F7C2A">
        <w:rPr>
          <w:b/>
        </w:rPr>
        <w:t xml:space="preserve">Сервис размещения историй путешествий </w:t>
      </w:r>
      <w:r w:rsidRPr="004F7C2A">
        <w:rPr>
          <w:b/>
          <w:lang w:val="en-US"/>
        </w:rPr>
        <w:t>DZEN</w:t>
      </w:r>
      <w:r w:rsidRPr="004F7C2A">
        <w:rPr>
          <w:b/>
        </w:rPr>
        <w:t>-</w:t>
      </w:r>
      <w:r w:rsidRPr="004F7C2A">
        <w:rPr>
          <w:b/>
          <w:lang w:val="en-US"/>
        </w:rPr>
        <w:t>TOUR</w:t>
      </w:r>
      <w:r w:rsidR="00EB059B" w:rsidRPr="004F7C2A">
        <w:rPr>
          <w:rFonts w:cs="Times New Roman"/>
          <w:b/>
          <w:szCs w:val="24"/>
        </w:rPr>
        <w:t xml:space="preserve"> </w:t>
      </w:r>
      <w:r w:rsidR="00D25C3F" w:rsidRPr="004F7C2A">
        <w:rPr>
          <w:rFonts w:cs="Times New Roman"/>
          <w:b/>
          <w:szCs w:val="24"/>
        </w:rPr>
        <w:t xml:space="preserve">№ </w:t>
      </w:r>
      <w:r w:rsidRPr="004F7C2A">
        <w:rPr>
          <w:rFonts w:cs="Times New Roman"/>
          <w:b/>
          <w:szCs w:val="24"/>
        </w:rPr>
        <w:t>1</w:t>
      </w:r>
      <w:r w:rsidR="00D25C3F" w:rsidRPr="004F7C2A">
        <w:rPr>
          <w:rFonts w:cs="Times New Roman"/>
          <w:b/>
          <w:szCs w:val="24"/>
        </w:rPr>
        <w:t xml:space="preserve"> </w:t>
      </w:r>
      <w:proofErr w:type="gramStart"/>
      <w:r w:rsidR="00D25C3F" w:rsidRPr="004F7C2A">
        <w:rPr>
          <w:rFonts w:cs="Times New Roman"/>
          <w:b/>
          <w:szCs w:val="24"/>
        </w:rPr>
        <w:t>от</w:t>
      </w:r>
      <w:proofErr w:type="gramEnd"/>
      <w:r w:rsidR="0043666B" w:rsidRPr="004F7C2A">
        <w:rPr>
          <w:rFonts w:cs="Times New Roman"/>
          <w:b/>
          <w:szCs w:val="24"/>
        </w:rPr>
        <w:t xml:space="preserve"> </w:t>
      </w:r>
      <w:r w:rsidR="00AA1A89">
        <w:rPr>
          <w:rFonts w:cs="Times New Roman"/>
          <w:b/>
          <w:szCs w:val="24"/>
        </w:rPr>
        <w:t>__________</w:t>
      </w:r>
    </w:p>
    <w:p w14:paraId="55D1B073" w14:textId="77777777" w:rsidR="004F7C2A" w:rsidRPr="004F7C2A" w:rsidRDefault="004F7C2A" w:rsidP="00B74EC0">
      <w:pPr>
        <w:spacing w:after="0"/>
        <w:contextualSpacing/>
        <w:jc w:val="center"/>
        <w:rPr>
          <w:rFonts w:cs="Times New Roman"/>
          <w:b/>
          <w:szCs w:val="24"/>
        </w:rPr>
      </w:pPr>
    </w:p>
    <w:p w14:paraId="1C8C3A75" w14:textId="20552200" w:rsidR="001A5D6E" w:rsidRPr="007064F1" w:rsidRDefault="001A5D6E" w:rsidP="00B74EC0">
      <w:pPr>
        <w:pStyle w:val="tdtoccaptionlevel1"/>
        <w:spacing w:before="0" w:after="0" w:line="276" w:lineRule="auto"/>
        <w:ind w:firstLine="426"/>
        <w:contextualSpacing/>
        <w:rPr>
          <w:rFonts w:ascii="Times New Roman" w:hAnsi="Times New Roman" w:cs="Times New Roman"/>
          <w:szCs w:val="24"/>
        </w:rPr>
      </w:pPr>
      <w:r w:rsidRPr="007064F1">
        <w:rPr>
          <w:rFonts w:ascii="Times New Roman" w:hAnsi="Times New Roman" w:cs="Times New Roman"/>
          <w:szCs w:val="24"/>
        </w:rPr>
        <w:t xml:space="preserve">Наименование объекта </w:t>
      </w:r>
      <w:r w:rsidR="00F12A1D" w:rsidRPr="007064F1">
        <w:rPr>
          <w:rFonts w:ascii="Times New Roman" w:hAnsi="Times New Roman" w:cs="Times New Roman"/>
          <w:szCs w:val="24"/>
        </w:rPr>
        <w:t>испытаний</w:t>
      </w:r>
      <w:r w:rsidR="007064F1">
        <w:rPr>
          <w:rFonts w:ascii="Times New Roman" w:hAnsi="Times New Roman" w:cs="Times New Roman"/>
          <w:szCs w:val="24"/>
        </w:rPr>
        <w:t>.</w:t>
      </w:r>
    </w:p>
    <w:p w14:paraId="7EA9B289" w14:textId="77777777" w:rsidR="007064F1" w:rsidRPr="00937D79" w:rsidRDefault="007064F1" w:rsidP="007064F1">
      <w:pPr>
        <w:pStyle w:val="tdtext"/>
        <w:spacing w:line="276" w:lineRule="auto"/>
        <w:ind w:firstLine="0"/>
        <w:contextualSpacing/>
        <w:rPr>
          <w:rFonts w:ascii="Times New Roman" w:hAnsi="Times New Roman"/>
        </w:rPr>
      </w:pPr>
      <w:r w:rsidRPr="007064F1">
        <w:rPr>
          <w:rFonts w:ascii="Times New Roman" w:hAnsi="Times New Roman"/>
        </w:rPr>
        <w:t xml:space="preserve">Сервис размещения историй путешествий </w:t>
      </w:r>
      <w:r w:rsidRPr="007064F1">
        <w:rPr>
          <w:rFonts w:ascii="Times New Roman" w:hAnsi="Times New Roman"/>
          <w:lang w:val="en-US"/>
        </w:rPr>
        <w:t>DZEN</w:t>
      </w:r>
      <w:r w:rsidRPr="007064F1">
        <w:rPr>
          <w:rFonts w:ascii="Times New Roman" w:hAnsi="Times New Roman"/>
        </w:rPr>
        <w:t>-</w:t>
      </w:r>
      <w:r w:rsidRPr="007064F1">
        <w:rPr>
          <w:rFonts w:ascii="Times New Roman" w:hAnsi="Times New Roman"/>
          <w:lang w:val="en-US"/>
        </w:rPr>
        <w:t>TOUR</w:t>
      </w:r>
      <w:r w:rsidR="00B54615" w:rsidRPr="007064F1">
        <w:rPr>
          <w:rFonts w:ascii="Times New Roman" w:hAnsi="Times New Roman"/>
        </w:rPr>
        <w:t xml:space="preserve">. </w:t>
      </w:r>
    </w:p>
    <w:p w14:paraId="1C8C3A77" w14:textId="7D061258" w:rsidR="001A5D6E" w:rsidRPr="007064F1" w:rsidRDefault="00F12A1D" w:rsidP="007064F1">
      <w:pPr>
        <w:pStyle w:val="tdtoccaptionlevel1"/>
        <w:ind w:left="709" w:hanging="283"/>
        <w:rPr>
          <w:rFonts w:ascii="Times New Roman" w:hAnsi="Times New Roman" w:cs="Times New Roman"/>
        </w:rPr>
      </w:pPr>
      <w:r w:rsidRPr="007064F1">
        <w:rPr>
          <w:rFonts w:ascii="Times New Roman" w:hAnsi="Times New Roman" w:cs="Times New Roman"/>
        </w:rPr>
        <w:t>Список должностных лиц, проводивших испытания</w:t>
      </w:r>
      <w:r w:rsidR="007064F1">
        <w:rPr>
          <w:rFonts w:ascii="Times New Roman" w:hAnsi="Times New Roman" w:cs="Times New Roman"/>
        </w:rPr>
        <w:t>.</w:t>
      </w:r>
    </w:p>
    <w:p w14:paraId="1C8C3A78" w14:textId="7CCEEE29" w:rsidR="00964831" w:rsidRDefault="00964831" w:rsidP="00B74EC0">
      <w:pPr>
        <w:pStyle w:val="tdtext"/>
        <w:spacing w:line="276" w:lineRule="auto"/>
        <w:ind w:firstLine="567"/>
        <w:contextualSpacing/>
        <w:rPr>
          <w:rFonts w:ascii="Times New Roman" w:hAnsi="Times New Roman"/>
        </w:rPr>
      </w:pPr>
      <w:r w:rsidRPr="007064F1">
        <w:rPr>
          <w:rFonts w:ascii="Times New Roman" w:hAnsi="Times New Roman"/>
        </w:rPr>
        <w:t>Комиссия в составе:</w:t>
      </w:r>
    </w:p>
    <w:tbl>
      <w:tblPr>
        <w:tblStyle w:val="af0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74"/>
        <w:gridCol w:w="5367"/>
        <w:gridCol w:w="1529"/>
      </w:tblGrid>
      <w:tr w:rsidR="00AA1A89" w:rsidRPr="00583F9E" w14:paraId="2223E2F1" w14:textId="77777777" w:rsidTr="00AA1A89">
        <w:trPr>
          <w:trHeight w:val="417"/>
        </w:trPr>
        <w:tc>
          <w:tcPr>
            <w:tcW w:w="1397" w:type="pct"/>
            <w:vAlign w:val="center"/>
          </w:tcPr>
          <w:p w14:paraId="39A6C99C" w14:textId="7F57504F" w:rsidR="00AA1A89" w:rsidRPr="00583F9E" w:rsidRDefault="00AA1A89" w:rsidP="002354D5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AA1A89">
              <w:rPr>
                <w:rFonts w:eastAsia="Times New Roman" w:cs="Times New Roman"/>
                <w:b/>
                <w:szCs w:val="28"/>
              </w:rPr>
              <w:t>ФИО</w:t>
            </w:r>
          </w:p>
        </w:tc>
        <w:tc>
          <w:tcPr>
            <w:tcW w:w="2804" w:type="pct"/>
            <w:vAlign w:val="center"/>
          </w:tcPr>
          <w:p w14:paraId="4E9130F9" w14:textId="1D71A371" w:rsidR="00AA1A89" w:rsidRPr="00583F9E" w:rsidRDefault="00AA1A89" w:rsidP="002354D5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AA1A89">
              <w:rPr>
                <w:rFonts w:eastAsia="Times New Roman" w:cs="Times New Roman"/>
                <w:b/>
                <w:szCs w:val="20"/>
                <w:lang w:eastAsia="ru-RU"/>
              </w:rPr>
              <w:t>Должность</w:t>
            </w:r>
          </w:p>
        </w:tc>
        <w:tc>
          <w:tcPr>
            <w:tcW w:w="799" w:type="pct"/>
            <w:vAlign w:val="center"/>
          </w:tcPr>
          <w:p w14:paraId="3310AF5A" w14:textId="1DBBE582" w:rsidR="00AA1A89" w:rsidRPr="00583F9E" w:rsidRDefault="00AA1A89" w:rsidP="002354D5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AA1A89">
              <w:rPr>
                <w:rFonts w:eastAsia="Times New Roman" w:cs="Times New Roman"/>
                <w:b/>
                <w:szCs w:val="20"/>
                <w:lang w:eastAsia="ru-RU"/>
              </w:rPr>
              <w:t>Подпись</w:t>
            </w:r>
          </w:p>
        </w:tc>
      </w:tr>
      <w:tr w:rsidR="00AA1A89" w:rsidRPr="00583F9E" w14:paraId="7912C511" w14:textId="77777777" w:rsidTr="00AA1A89">
        <w:trPr>
          <w:trHeight w:val="283"/>
        </w:trPr>
        <w:tc>
          <w:tcPr>
            <w:tcW w:w="1397" w:type="pct"/>
          </w:tcPr>
          <w:p w14:paraId="2973A810" w14:textId="77777777" w:rsidR="00AA1A89" w:rsidRPr="00880871" w:rsidRDefault="00AA1A89" w:rsidP="002354D5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2804" w:type="pct"/>
          </w:tcPr>
          <w:p w14:paraId="5503416E" w14:textId="77777777" w:rsidR="00AA1A89" w:rsidRPr="00583F9E" w:rsidRDefault="00AA1A89" w:rsidP="002354D5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99" w:type="pct"/>
          </w:tcPr>
          <w:p w14:paraId="78F20E12" w14:textId="77777777" w:rsidR="00AA1A89" w:rsidRPr="00583F9E" w:rsidRDefault="00AA1A89" w:rsidP="002354D5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AA1A89" w:rsidRPr="00583F9E" w14:paraId="1608D6B1" w14:textId="77777777" w:rsidTr="00AA1A89">
        <w:trPr>
          <w:trHeight w:val="273"/>
        </w:trPr>
        <w:tc>
          <w:tcPr>
            <w:tcW w:w="1397" w:type="pct"/>
          </w:tcPr>
          <w:p w14:paraId="24102B7D" w14:textId="77777777" w:rsidR="00AA1A89" w:rsidRDefault="00AA1A89" w:rsidP="002354D5">
            <w:pPr>
              <w:contextualSpacing/>
            </w:pPr>
          </w:p>
        </w:tc>
        <w:tc>
          <w:tcPr>
            <w:tcW w:w="2804" w:type="pct"/>
          </w:tcPr>
          <w:p w14:paraId="1B611D40" w14:textId="77777777" w:rsidR="00AA1A89" w:rsidRDefault="00AA1A89" w:rsidP="002354D5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99" w:type="pct"/>
          </w:tcPr>
          <w:p w14:paraId="77ABD49F" w14:textId="77777777" w:rsidR="00AA1A89" w:rsidRDefault="00AA1A89" w:rsidP="002354D5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AA1A89" w:rsidRPr="00583F9E" w14:paraId="743CD743" w14:textId="77777777" w:rsidTr="00AA1A89">
        <w:trPr>
          <w:trHeight w:val="283"/>
        </w:trPr>
        <w:tc>
          <w:tcPr>
            <w:tcW w:w="1397" w:type="pct"/>
          </w:tcPr>
          <w:p w14:paraId="4BD370AA" w14:textId="77777777" w:rsidR="00AA1A89" w:rsidRPr="0068412C" w:rsidRDefault="00AA1A89" w:rsidP="002354D5">
            <w:pPr>
              <w:contextualSpacing/>
            </w:pPr>
          </w:p>
        </w:tc>
        <w:tc>
          <w:tcPr>
            <w:tcW w:w="2804" w:type="pct"/>
          </w:tcPr>
          <w:p w14:paraId="099617FB" w14:textId="77777777" w:rsidR="00AA1A89" w:rsidRDefault="00AA1A89" w:rsidP="002354D5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99" w:type="pct"/>
          </w:tcPr>
          <w:p w14:paraId="5E22B313" w14:textId="77777777" w:rsidR="00AA1A89" w:rsidRDefault="00AA1A89" w:rsidP="002354D5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AA1A89" w:rsidRPr="00583F9E" w14:paraId="7C826B0A" w14:textId="77777777" w:rsidTr="00AA1A89">
        <w:trPr>
          <w:trHeight w:val="273"/>
        </w:trPr>
        <w:tc>
          <w:tcPr>
            <w:tcW w:w="1397" w:type="pct"/>
          </w:tcPr>
          <w:p w14:paraId="71C4A1F9" w14:textId="77777777" w:rsidR="00AA1A89" w:rsidRDefault="00AA1A89" w:rsidP="002354D5">
            <w:pPr>
              <w:contextualSpacing/>
            </w:pPr>
          </w:p>
        </w:tc>
        <w:tc>
          <w:tcPr>
            <w:tcW w:w="2804" w:type="pct"/>
          </w:tcPr>
          <w:p w14:paraId="1F86BC34" w14:textId="77777777" w:rsidR="00AA1A89" w:rsidRDefault="00AA1A89" w:rsidP="002354D5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99" w:type="pct"/>
          </w:tcPr>
          <w:p w14:paraId="0EEEDC34" w14:textId="77777777" w:rsidR="00AA1A89" w:rsidRDefault="00AA1A89" w:rsidP="002354D5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</w:tbl>
    <w:p w14:paraId="7DE5EA61" w14:textId="77777777" w:rsidR="00AA1A89" w:rsidRPr="007064F1" w:rsidRDefault="00AA1A89" w:rsidP="00B74EC0">
      <w:pPr>
        <w:pStyle w:val="tdtext"/>
        <w:spacing w:line="276" w:lineRule="auto"/>
        <w:ind w:firstLine="567"/>
        <w:contextualSpacing/>
        <w:rPr>
          <w:rFonts w:ascii="Times New Roman" w:hAnsi="Times New Roman"/>
        </w:rPr>
      </w:pPr>
    </w:p>
    <w:p w14:paraId="1C8C3A98" w14:textId="77777777" w:rsidR="001A5D6E" w:rsidRPr="00583F9E" w:rsidRDefault="00F12A1D" w:rsidP="00B74EC0">
      <w:pPr>
        <w:pStyle w:val="tdtoccaptionlevel1"/>
        <w:spacing w:before="0" w:after="0" w:line="276" w:lineRule="auto"/>
        <w:ind w:firstLine="426"/>
        <w:contextualSpacing/>
        <w:rPr>
          <w:rFonts w:ascii="Times New Roman" w:hAnsi="Times New Roman" w:cs="Times New Roman"/>
        </w:rPr>
      </w:pPr>
      <w:r w:rsidRPr="00583F9E">
        <w:rPr>
          <w:rFonts w:ascii="Times New Roman" w:hAnsi="Times New Roman" w:cs="Times New Roman"/>
        </w:rPr>
        <w:t>Цель испытаний</w:t>
      </w:r>
    </w:p>
    <w:p w14:paraId="1C8C3A99" w14:textId="29F60832" w:rsidR="001A5D6E" w:rsidRPr="005D1867" w:rsidRDefault="00AD12E5" w:rsidP="00B74EC0">
      <w:pPr>
        <w:pStyle w:val="tdtext"/>
        <w:spacing w:line="276" w:lineRule="auto"/>
        <w:ind w:firstLine="0"/>
        <w:contextualSpacing/>
        <w:rPr>
          <w:rFonts w:ascii="Times New Roman" w:hAnsi="Times New Roman"/>
        </w:rPr>
      </w:pPr>
      <w:r w:rsidRPr="00583F9E">
        <w:rPr>
          <w:rFonts w:ascii="Times New Roman" w:hAnsi="Times New Roman"/>
        </w:rPr>
        <w:t xml:space="preserve">Оценка </w:t>
      </w:r>
      <w:proofErr w:type="gramStart"/>
      <w:r w:rsidRPr="00583F9E">
        <w:rPr>
          <w:rFonts w:ascii="Times New Roman" w:hAnsi="Times New Roman"/>
        </w:rPr>
        <w:t xml:space="preserve">функциональности </w:t>
      </w:r>
      <w:r w:rsidR="005D1867">
        <w:rPr>
          <w:rFonts w:ascii="Times New Roman" w:hAnsi="Times New Roman"/>
        </w:rPr>
        <w:t>сервиса размещения историй путешествий</w:t>
      </w:r>
      <w:proofErr w:type="gramEnd"/>
      <w:r w:rsidR="005D1867">
        <w:rPr>
          <w:rFonts w:ascii="Times New Roman" w:hAnsi="Times New Roman"/>
        </w:rPr>
        <w:t xml:space="preserve"> </w:t>
      </w:r>
      <w:r w:rsidR="005D1867">
        <w:rPr>
          <w:rFonts w:ascii="Times New Roman" w:hAnsi="Times New Roman"/>
          <w:lang w:val="en-US"/>
        </w:rPr>
        <w:t>DZEN</w:t>
      </w:r>
      <w:r w:rsidR="005D1867" w:rsidRPr="005D1867">
        <w:rPr>
          <w:rFonts w:ascii="Times New Roman" w:hAnsi="Times New Roman"/>
        </w:rPr>
        <w:t>-</w:t>
      </w:r>
      <w:r w:rsidR="005D1867">
        <w:rPr>
          <w:rFonts w:ascii="Times New Roman" w:hAnsi="Times New Roman"/>
          <w:lang w:val="en-US"/>
        </w:rPr>
        <w:t>TOUR</w:t>
      </w:r>
      <w:r w:rsidR="005D1867" w:rsidRPr="005D1867">
        <w:rPr>
          <w:rFonts w:ascii="Times New Roman" w:hAnsi="Times New Roman"/>
        </w:rPr>
        <w:t>.</w:t>
      </w:r>
    </w:p>
    <w:p w14:paraId="1C8C3A9A" w14:textId="2F9641B5" w:rsidR="001A5D6E" w:rsidRPr="00583F9E" w:rsidRDefault="00F12A1D" w:rsidP="00B74EC0">
      <w:pPr>
        <w:pStyle w:val="tdtoccaptionlevel1"/>
        <w:spacing w:before="0" w:after="0" w:line="276" w:lineRule="auto"/>
        <w:ind w:firstLine="426"/>
        <w:contextualSpacing/>
        <w:rPr>
          <w:rFonts w:ascii="Times New Roman" w:hAnsi="Times New Roman" w:cs="Times New Roman"/>
          <w:szCs w:val="24"/>
        </w:rPr>
      </w:pPr>
      <w:r w:rsidRPr="00583F9E">
        <w:rPr>
          <w:rFonts w:ascii="Times New Roman" w:hAnsi="Times New Roman" w:cs="Times New Roman"/>
          <w:szCs w:val="24"/>
        </w:rPr>
        <w:t>Сведения о</w:t>
      </w:r>
      <w:r w:rsidR="009C767B">
        <w:rPr>
          <w:rFonts w:ascii="Times New Roman" w:hAnsi="Times New Roman" w:cs="Times New Roman"/>
          <w:szCs w:val="24"/>
        </w:rPr>
        <w:t>б</w:t>
      </w:r>
      <w:r w:rsidRPr="00583F9E">
        <w:rPr>
          <w:rFonts w:ascii="Times New Roman" w:hAnsi="Times New Roman" w:cs="Times New Roman"/>
          <w:szCs w:val="24"/>
        </w:rPr>
        <w:t xml:space="preserve"> </w:t>
      </w:r>
      <w:r w:rsidR="00EC026B" w:rsidRPr="00583F9E">
        <w:rPr>
          <w:rFonts w:ascii="Times New Roman" w:hAnsi="Times New Roman" w:cs="Times New Roman"/>
          <w:szCs w:val="24"/>
        </w:rPr>
        <w:t>испытаниях</w:t>
      </w:r>
    </w:p>
    <w:p w14:paraId="105C549D" w14:textId="4F3F27EB" w:rsidR="00E85D37" w:rsidRPr="00583F9E" w:rsidRDefault="00AD12E5" w:rsidP="00B74EC0">
      <w:pPr>
        <w:pStyle w:val="tdtext"/>
        <w:spacing w:line="276" w:lineRule="auto"/>
        <w:ind w:firstLine="0"/>
        <w:contextualSpacing/>
        <w:rPr>
          <w:rFonts w:ascii="Times New Roman" w:hAnsi="Times New Roman"/>
        </w:rPr>
      </w:pPr>
      <w:r w:rsidRPr="00583F9E">
        <w:rPr>
          <w:rFonts w:ascii="Times New Roman" w:hAnsi="Times New Roman"/>
        </w:rPr>
        <w:t xml:space="preserve">Длительность испытаний </w:t>
      </w:r>
      <w:r w:rsidR="004937D7" w:rsidRPr="00583F9E">
        <w:rPr>
          <w:rFonts w:ascii="Times New Roman" w:hAnsi="Times New Roman"/>
        </w:rPr>
        <w:t>1</w:t>
      </w:r>
      <w:r w:rsidRPr="00583F9E">
        <w:rPr>
          <w:rFonts w:ascii="Times New Roman" w:hAnsi="Times New Roman"/>
        </w:rPr>
        <w:t xml:space="preserve"> час.</w:t>
      </w:r>
    </w:p>
    <w:p w14:paraId="321BD066" w14:textId="77777777" w:rsidR="005D1867" w:rsidRDefault="00035F01" w:rsidP="005D1867">
      <w:pPr>
        <w:pStyle w:val="tdtext"/>
        <w:spacing w:line="276" w:lineRule="auto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Продуктивный </w:t>
      </w:r>
      <w:r w:rsidR="00583F9E" w:rsidRPr="00583F9E">
        <w:rPr>
          <w:rFonts w:ascii="Times New Roman" w:hAnsi="Times New Roman"/>
        </w:rPr>
        <w:t>стенд</w:t>
      </w:r>
      <w:r>
        <w:rPr>
          <w:rFonts w:ascii="Times New Roman" w:hAnsi="Times New Roman"/>
        </w:rPr>
        <w:t xml:space="preserve"> без доступа для потребителей</w:t>
      </w:r>
      <w:r w:rsidR="00583F9E" w:rsidRPr="00583F9E">
        <w:rPr>
          <w:rFonts w:ascii="Times New Roman" w:hAnsi="Times New Roman"/>
        </w:rPr>
        <w:t xml:space="preserve">: </w:t>
      </w:r>
      <w:r w:rsidR="005D1867" w:rsidRPr="005D1867">
        <w:rPr>
          <w:rFonts w:ascii="Times New Roman" w:hAnsi="Times New Roman"/>
        </w:rPr>
        <w:t xml:space="preserve">https://dzen-tour.ru </w:t>
      </w:r>
    </w:p>
    <w:p w14:paraId="1C8C3AA0" w14:textId="7F8A3896" w:rsidR="001A5D6E" w:rsidRPr="005D1867" w:rsidRDefault="00F12A1D" w:rsidP="005D1867">
      <w:pPr>
        <w:pStyle w:val="tdtoccaptionlevel1"/>
        <w:spacing w:before="0" w:after="0" w:line="276" w:lineRule="auto"/>
        <w:ind w:firstLine="426"/>
        <w:contextualSpacing/>
        <w:rPr>
          <w:rFonts w:ascii="Times New Roman" w:hAnsi="Times New Roman" w:cs="Times New Roman"/>
          <w:szCs w:val="24"/>
        </w:rPr>
      </w:pPr>
      <w:r w:rsidRPr="005D1867">
        <w:rPr>
          <w:rFonts w:ascii="Times New Roman" w:hAnsi="Times New Roman" w:cs="Times New Roman"/>
          <w:szCs w:val="24"/>
        </w:rPr>
        <w:t>Выводы и рекомендации</w:t>
      </w:r>
    </w:p>
    <w:p w14:paraId="10D31342" w14:textId="77777777" w:rsidR="00D25C3F" w:rsidRPr="00583F9E" w:rsidRDefault="00D25C3F" w:rsidP="00D25C3F">
      <w:pPr>
        <w:pStyle w:val="ae"/>
        <w:keepNext/>
        <w:keepLines/>
        <w:numPr>
          <w:ilvl w:val="0"/>
          <w:numId w:val="10"/>
        </w:numPr>
        <w:spacing w:after="0"/>
        <w:jc w:val="both"/>
        <w:outlineLvl w:val="1"/>
        <w:rPr>
          <w:rFonts w:eastAsiaTheme="majorEastAsia" w:cs="Times New Roman"/>
          <w:vanish/>
          <w:szCs w:val="28"/>
          <w:lang w:eastAsia="ru-RU"/>
        </w:rPr>
      </w:pPr>
    </w:p>
    <w:p w14:paraId="053BB148" w14:textId="77777777" w:rsidR="00D25C3F" w:rsidRPr="00583F9E" w:rsidRDefault="00D25C3F" w:rsidP="00D25C3F">
      <w:pPr>
        <w:pStyle w:val="ae"/>
        <w:keepNext/>
        <w:keepLines/>
        <w:numPr>
          <w:ilvl w:val="0"/>
          <w:numId w:val="10"/>
        </w:numPr>
        <w:spacing w:after="0"/>
        <w:jc w:val="both"/>
        <w:outlineLvl w:val="1"/>
        <w:rPr>
          <w:rFonts w:eastAsiaTheme="majorEastAsia" w:cs="Times New Roman"/>
          <w:vanish/>
          <w:szCs w:val="28"/>
          <w:lang w:eastAsia="ru-RU"/>
        </w:rPr>
      </w:pPr>
    </w:p>
    <w:p w14:paraId="2B310140" w14:textId="77777777" w:rsidR="00D25C3F" w:rsidRPr="00583F9E" w:rsidRDefault="00D25C3F" w:rsidP="00D25C3F">
      <w:pPr>
        <w:pStyle w:val="ae"/>
        <w:keepNext/>
        <w:keepLines/>
        <w:numPr>
          <w:ilvl w:val="0"/>
          <w:numId w:val="10"/>
        </w:numPr>
        <w:spacing w:after="0"/>
        <w:jc w:val="both"/>
        <w:outlineLvl w:val="1"/>
        <w:rPr>
          <w:rFonts w:eastAsiaTheme="majorEastAsia" w:cs="Times New Roman"/>
          <w:vanish/>
          <w:szCs w:val="28"/>
          <w:lang w:eastAsia="ru-RU"/>
        </w:rPr>
      </w:pPr>
    </w:p>
    <w:p w14:paraId="1AC17639" w14:textId="77777777" w:rsidR="00D25C3F" w:rsidRPr="00583F9E" w:rsidRDefault="00D25C3F" w:rsidP="00D25C3F">
      <w:pPr>
        <w:pStyle w:val="ae"/>
        <w:keepNext/>
        <w:keepLines/>
        <w:numPr>
          <w:ilvl w:val="0"/>
          <w:numId w:val="10"/>
        </w:numPr>
        <w:spacing w:after="0"/>
        <w:jc w:val="both"/>
        <w:outlineLvl w:val="1"/>
        <w:rPr>
          <w:rFonts w:eastAsiaTheme="majorEastAsia" w:cs="Times New Roman"/>
          <w:vanish/>
          <w:szCs w:val="28"/>
          <w:lang w:eastAsia="ru-RU"/>
        </w:rPr>
      </w:pPr>
    </w:p>
    <w:p w14:paraId="7B58EDD8" w14:textId="77777777" w:rsidR="00D25C3F" w:rsidRPr="00583F9E" w:rsidRDefault="00D25C3F" w:rsidP="00D25C3F">
      <w:pPr>
        <w:pStyle w:val="ae"/>
        <w:keepNext/>
        <w:keepLines/>
        <w:numPr>
          <w:ilvl w:val="0"/>
          <w:numId w:val="10"/>
        </w:numPr>
        <w:spacing w:after="0"/>
        <w:jc w:val="both"/>
        <w:outlineLvl w:val="1"/>
        <w:rPr>
          <w:rFonts w:eastAsiaTheme="majorEastAsia" w:cs="Times New Roman"/>
          <w:vanish/>
          <w:szCs w:val="28"/>
          <w:lang w:eastAsia="ru-RU"/>
        </w:rPr>
      </w:pPr>
    </w:p>
    <w:p w14:paraId="56D5B706" w14:textId="0348986B" w:rsidR="0043666B" w:rsidRPr="00583F9E" w:rsidRDefault="00A93083" w:rsidP="0043666B">
      <w:pPr>
        <w:pStyle w:val="2"/>
        <w:numPr>
          <w:ilvl w:val="1"/>
          <w:numId w:val="10"/>
        </w:numPr>
        <w:spacing w:before="0" w:line="276" w:lineRule="auto"/>
        <w:ind w:left="426" w:hanging="426"/>
        <w:contextualSpacing/>
      </w:pPr>
      <w:r w:rsidRPr="00583F9E">
        <w:t xml:space="preserve">Устранить </w:t>
      </w:r>
      <w:r w:rsidR="0043666B" w:rsidRPr="00583F9E">
        <w:t>замечания,</w:t>
      </w:r>
      <w:r w:rsidRPr="00583F9E">
        <w:t xml:space="preserve"> выявленные в ходе проведения испытаний</w:t>
      </w:r>
      <w:r w:rsidR="0043666B" w:rsidRPr="00583F9E">
        <w:t>.</w:t>
      </w:r>
    </w:p>
    <w:tbl>
      <w:tblPr>
        <w:tblStyle w:val="af0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847"/>
        <w:gridCol w:w="1740"/>
        <w:gridCol w:w="1443"/>
      </w:tblGrid>
      <w:tr w:rsidR="00880871" w:rsidRPr="00583F9E" w14:paraId="4C6764CB" w14:textId="77777777" w:rsidTr="005D1867">
        <w:trPr>
          <w:trHeight w:val="414"/>
        </w:trPr>
        <w:tc>
          <w:tcPr>
            <w:tcW w:w="282" w:type="pct"/>
            <w:vAlign w:val="center"/>
          </w:tcPr>
          <w:p w14:paraId="4FE7CC49" w14:textId="77777777" w:rsidR="00880871" w:rsidRPr="00583F9E" w:rsidRDefault="00880871" w:rsidP="00B74EC0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583F9E">
              <w:rPr>
                <w:rFonts w:cs="Times New Roman"/>
                <w:b/>
                <w:lang w:eastAsia="ru-RU"/>
              </w:rPr>
              <w:t>№</w:t>
            </w:r>
          </w:p>
        </w:tc>
        <w:tc>
          <w:tcPr>
            <w:tcW w:w="3055" w:type="pct"/>
            <w:vAlign w:val="center"/>
          </w:tcPr>
          <w:p w14:paraId="0A94F93E" w14:textId="77777777" w:rsidR="00880871" w:rsidRPr="00583F9E" w:rsidRDefault="00880871" w:rsidP="00B74EC0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583F9E">
              <w:rPr>
                <w:rFonts w:cs="Times New Roman"/>
                <w:b/>
                <w:lang w:eastAsia="ru-RU"/>
              </w:rPr>
              <w:t>Замечание</w:t>
            </w:r>
          </w:p>
        </w:tc>
        <w:tc>
          <w:tcPr>
            <w:tcW w:w="909" w:type="pct"/>
            <w:vAlign w:val="center"/>
          </w:tcPr>
          <w:p w14:paraId="4AC3938E" w14:textId="77777777" w:rsidR="00880871" w:rsidRPr="00583F9E" w:rsidRDefault="00880871" w:rsidP="00B74EC0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583F9E">
              <w:rPr>
                <w:rFonts w:cs="Times New Roman"/>
                <w:b/>
                <w:lang w:eastAsia="ru-RU"/>
              </w:rPr>
              <w:t>Критичность</w:t>
            </w:r>
          </w:p>
        </w:tc>
        <w:tc>
          <w:tcPr>
            <w:tcW w:w="754" w:type="pct"/>
            <w:vAlign w:val="center"/>
          </w:tcPr>
          <w:p w14:paraId="4C008E7E" w14:textId="77777777" w:rsidR="00880871" w:rsidRPr="00583F9E" w:rsidRDefault="00880871" w:rsidP="00B74EC0">
            <w:pPr>
              <w:contextualSpacing/>
              <w:jc w:val="center"/>
              <w:rPr>
                <w:rFonts w:cs="Times New Roman"/>
                <w:b/>
                <w:lang w:eastAsia="ru-RU"/>
              </w:rPr>
            </w:pPr>
            <w:r w:rsidRPr="00583F9E">
              <w:rPr>
                <w:rFonts w:cs="Times New Roman"/>
                <w:b/>
                <w:lang w:eastAsia="ru-RU"/>
              </w:rPr>
              <w:t>Срок</w:t>
            </w:r>
          </w:p>
        </w:tc>
      </w:tr>
      <w:tr w:rsidR="00035F01" w:rsidRPr="00583F9E" w14:paraId="2B8D9811" w14:textId="77777777" w:rsidTr="005D1867">
        <w:tc>
          <w:tcPr>
            <w:tcW w:w="282" w:type="pct"/>
          </w:tcPr>
          <w:p w14:paraId="3592A49A" w14:textId="77777777" w:rsidR="00035F01" w:rsidRPr="00583F9E" w:rsidRDefault="00035F01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 w:rsidRPr="00583F9E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055" w:type="pct"/>
          </w:tcPr>
          <w:p w14:paraId="55C16E27" w14:textId="314AD754" w:rsidR="00035F01" w:rsidRPr="00880871" w:rsidRDefault="00035F01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909" w:type="pct"/>
          </w:tcPr>
          <w:p w14:paraId="6D7B7956" w14:textId="13FECEA9" w:rsidR="00035F01" w:rsidRPr="00583F9E" w:rsidRDefault="00035F01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34EAB77A" w14:textId="5D54A9B1" w:rsidR="00035F01" w:rsidRPr="00583F9E" w:rsidRDefault="00035F01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035F01" w:rsidRPr="00583F9E" w14:paraId="079AF5CB" w14:textId="77777777" w:rsidTr="005D1867">
        <w:tc>
          <w:tcPr>
            <w:tcW w:w="282" w:type="pct"/>
          </w:tcPr>
          <w:p w14:paraId="038E0C76" w14:textId="12366F99" w:rsidR="00035F01" w:rsidRPr="00583F9E" w:rsidRDefault="00A25515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055" w:type="pct"/>
          </w:tcPr>
          <w:p w14:paraId="7B80CB14" w14:textId="54EF94F3" w:rsidR="00035F01" w:rsidRDefault="00035F01" w:rsidP="00A25515">
            <w:pPr>
              <w:contextualSpacing/>
            </w:pPr>
          </w:p>
        </w:tc>
        <w:tc>
          <w:tcPr>
            <w:tcW w:w="909" w:type="pct"/>
          </w:tcPr>
          <w:p w14:paraId="16FBB1A8" w14:textId="13B2FF0F" w:rsidR="00035F01" w:rsidRDefault="00035F01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50DB4961" w14:textId="1F337242" w:rsidR="00035F01" w:rsidRDefault="00035F01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035F01" w:rsidRPr="00583F9E" w14:paraId="230C173E" w14:textId="77777777" w:rsidTr="005D1867">
        <w:tc>
          <w:tcPr>
            <w:tcW w:w="282" w:type="pct"/>
          </w:tcPr>
          <w:p w14:paraId="44BD4E77" w14:textId="581F90B4" w:rsidR="00035F01" w:rsidRPr="00583F9E" w:rsidRDefault="00A25515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3055" w:type="pct"/>
          </w:tcPr>
          <w:p w14:paraId="2D77FFFA" w14:textId="2F733E98" w:rsidR="00035F01" w:rsidRPr="0068412C" w:rsidRDefault="00035F01" w:rsidP="00035F01">
            <w:pPr>
              <w:contextualSpacing/>
            </w:pPr>
          </w:p>
        </w:tc>
        <w:tc>
          <w:tcPr>
            <w:tcW w:w="909" w:type="pct"/>
          </w:tcPr>
          <w:p w14:paraId="6FA3DE01" w14:textId="4AE0DC60" w:rsidR="00A8464C" w:rsidRDefault="00A8464C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7C88B170" w14:textId="06321874" w:rsidR="00035F01" w:rsidRDefault="00035F01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035F01" w:rsidRPr="00583F9E" w14:paraId="1637BFF1" w14:textId="77777777" w:rsidTr="005D1867">
        <w:tc>
          <w:tcPr>
            <w:tcW w:w="282" w:type="pct"/>
          </w:tcPr>
          <w:p w14:paraId="691A3132" w14:textId="7BA0B7EA" w:rsidR="00035F01" w:rsidRPr="00583F9E" w:rsidRDefault="00A25515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055" w:type="pct"/>
          </w:tcPr>
          <w:p w14:paraId="2CDE3DE1" w14:textId="211C7A76" w:rsidR="00035F01" w:rsidRDefault="00035F01" w:rsidP="00035F01">
            <w:pPr>
              <w:contextualSpacing/>
            </w:pPr>
          </w:p>
        </w:tc>
        <w:tc>
          <w:tcPr>
            <w:tcW w:w="909" w:type="pct"/>
          </w:tcPr>
          <w:p w14:paraId="64F8BE19" w14:textId="582867A1" w:rsidR="00A8464C" w:rsidRDefault="00A8464C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35A1AB5C" w14:textId="73352063" w:rsidR="00035F01" w:rsidRDefault="00035F01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035F01" w:rsidRPr="00583F9E" w14:paraId="7A9723F8" w14:textId="77777777" w:rsidTr="005D1867">
        <w:tc>
          <w:tcPr>
            <w:tcW w:w="282" w:type="pct"/>
          </w:tcPr>
          <w:p w14:paraId="14FFCC69" w14:textId="17A4E67D" w:rsidR="00035F01" w:rsidRPr="00583F9E" w:rsidRDefault="00A25515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3055" w:type="pct"/>
          </w:tcPr>
          <w:p w14:paraId="34518806" w14:textId="41312F6C" w:rsidR="00035F01" w:rsidRDefault="00035F01" w:rsidP="00035F01">
            <w:pPr>
              <w:contextualSpacing/>
            </w:pPr>
          </w:p>
        </w:tc>
        <w:tc>
          <w:tcPr>
            <w:tcW w:w="909" w:type="pct"/>
          </w:tcPr>
          <w:p w14:paraId="36DC2AA4" w14:textId="032BC4FF" w:rsidR="00A8464C" w:rsidRDefault="00A8464C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375CB4F6" w14:textId="5C92B4B7" w:rsidR="00035F01" w:rsidRDefault="00035F01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A25515" w:rsidRPr="00583F9E" w14:paraId="0B52BBB2" w14:textId="77777777" w:rsidTr="005D1867">
        <w:tc>
          <w:tcPr>
            <w:tcW w:w="282" w:type="pct"/>
          </w:tcPr>
          <w:p w14:paraId="3C1F60AF" w14:textId="024E7941" w:rsidR="00A25515" w:rsidRDefault="00A25515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3055" w:type="pct"/>
          </w:tcPr>
          <w:p w14:paraId="1ACCFEE1" w14:textId="26DF514E" w:rsidR="00A25515" w:rsidRDefault="00A25515" w:rsidP="00033FB8">
            <w:pPr>
              <w:contextualSpacing/>
            </w:pPr>
          </w:p>
        </w:tc>
        <w:tc>
          <w:tcPr>
            <w:tcW w:w="909" w:type="pct"/>
          </w:tcPr>
          <w:p w14:paraId="455AC765" w14:textId="52CD3E64" w:rsidR="00A8464C" w:rsidRDefault="00A8464C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46A0365F" w14:textId="16F51257" w:rsidR="00A25515" w:rsidRDefault="00A25515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A8464C" w:rsidRPr="00583F9E" w14:paraId="0D99A0CA" w14:textId="77777777" w:rsidTr="005D1867">
        <w:tc>
          <w:tcPr>
            <w:tcW w:w="282" w:type="pct"/>
          </w:tcPr>
          <w:p w14:paraId="334A2006" w14:textId="26FCC5C4" w:rsidR="00A8464C" w:rsidRDefault="00A8464C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3055" w:type="pct"/>
          </w:tcPr>
          <w:p w14:paraId="3DBB474B" w14:textId="35C3330A" w:rsidR="00A8464C" w:rsidRDefault="00A8464C" w:rsidP="00035F01">
            <w:pPr>
              <w:contextualSpacing/>
            </w:pPr>
          </w:p>
        </w:tc>
        <w:tc>
          <w:tcPr>
            <w:tcW w:w="909" w:type="pct"/>
          </w:tcPr>
          <w:p w14:paraId="54AADC2A" w14:textId="6772AF7D" w:rsidR="00A8464C" w:rsidRDefault="00A8464C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39CD21E2" w14:textId="603EE20B" w:rsidR="00A8464C" w:rsidRDefault="00A8464C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5D1867" w:rsidRPr="00583F9E" w14:paraId="24B20063" w14:textId="77777777" w:rsidTr="005D1867">
        <w:tc>
          <w:tcPr>
            <w:tcW w:w="282" w:type="pct"/>
          </w:tcPr>
          <w:p w14:paraId="499CDAC8" w14:textId="40EBA965" w:rsidR="005D1867" w:rsidRDefault="005D1867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055" w:type="pct"/>
          </w:tcPr>
          <w:p w14:paraId="21820CBD" w14:textId="77777777" w:rsidR="005D1867" w:rsidRDefault="005D1867" w:rsidP="00035F01">
            <w:pPr>
              <w:contextualSpacing/>
            </w:pPr>
          </w:p>
        </w:tc>
        <w:tc>
          <w:tcPr>
            <w:tcW w:w="909" w:type="pct"/>
          </w:tcPr>
          <w:p w14:paraId="152F7F96" w14:textId="77777777" w:rsidR="005D1867" w:rsidRDefault="005D1867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5A3E578F" w14:textId="77777777" w:rsidR="005D1867" w:rsidRDefault="005D1867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5D1867" w:rsidRPr="00583F9E" w14:paraId="5078AF58" w14:textId="77777777" w:rsidTr="005D1867">
        <w:tc>
          <w:tcPr>
            <w:tcW w:w="282" w:type="pct"/>
          </w:tcPr>
          <w:p w14:paraId="1DAC7E10" w14:textId="2BCE6D25" w:rsidR="005D1867" w:rsidRDefault="005D1867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3055" w:type="pct"/>
          </w:tcPr>
          <w:p w14:paraId="7D6CE1FB" w14:textId="77777777" w:rsidR="005D1867" w:rsidRDefault="005D1867" w:rsidP="00035F01">
            <w:pPr>
              <w:contextualSpacing/>
            </w:pPr>
          </w:p>
        </w:tc>
        <w:tc>
          <w:tcPr>
            <w:tcW w:w="909" w:type="pct"/>
          </w:tcPr>
          <w:p w14:paraId="552666E6" w14:textId="77777777" w:rsidR="005D1867" w:rsidRDefault="005D1867" w:rsidP="00035F01">
            <w:pPr>
              <w:contextualSpacing/>
              <w:rPr>
                <w:rFonts w:cs="Times New Roman"/>
                <w:lang w:eastAsia="ru-RU"/>
              </w:rPr>
            </w:pPr>
          </w:p>
        </w:tc>
        <w:tc>
          <w:tcPr>
            <w:tcW w:w="754" w:type="pct"/>
          </w:tcPr>
          <w:p w14:paraId="3D46640A" w14:textId="77777777" w:rsidR="005D1867" w:rsidRDefault="005D1867" w:rsidP="00035F01">
            <w:pPr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</w:tbl>
    <w:p w14:paraId="446CFC09" w14:textId="77777777" w:rsidR="0043666B" w:rsidRPr="00583F9E" w:rsidRDefault="0043666B" w:rsidP="0043666B">
      <w:pPr>
        <w:pStyle w:val="ae"/>
        <w:keepNext/>
        <w:keepLines/>
        <w:spacing w:after="0"/>
        <w:ind w:left="0"/>
        <w:jc w:val="both"/>
        <w:outlineLvl w:val="1"/>
        <w:rPr>
          <w:rFonts w:cs="Times New Roman"/>
        </w:rPr>
      </w:pPr>
    </w:p>
    <w:p w14:paraId="089C3362" w14:textId="50317F91" w:rsidR="0043666B" w:rsidRPr="00583F9E" w:rsidRDefault="001A75D8" w:rsidP="0043666B">
      <w:pPr>
        <w:pStyle w:val="2"/>
        <w:numPr>
          <w:ilvl w:val="1"/>
          <w:numId w:val="10"/>
        </w:numPr>
        <w:spacing w:before="0" w:line="276" w:lineRule="auto"/>
        <w:ind w:left="432"/>
        <w:contextualSpacing/>
      </w:pPr>
      <w:r>
        <w:t>Подтвердить готовность функциональности к вводу в промышленную эксплуатацию, после устранения замечаний со статусом «Критично» в п.5.1</w:t>
      </w:r>
    </w:p>
    <w:p w14:paraId="240DBA17" w14:textId="04262638" w:rsidR="0043666B" w:rsidRDefault="001A75D8" w:rsidP="0043666B">
      <w:pPr>
        <w:pStyle w:val="2"/>
        <w:numPr>
          <w:ilvl w:val="1"/>
          <w:numId w:val="10"/>
        </w:numPr>
        <w:spacing w:before="0" w:line="276" w:lineRule="auto"/>
        <w:ind w:left="432"/>
        <w:contextualSpacing/>
        <w:rPr>
          <w:lang w:val="en-US"/>
        </w:rPr>
      </w:pPr>
      <w:r>
        <w:t>Устранить замечания</w:t>
      </w:r>
      <w:r w:rsidR="00937D79" w:rsidRPr="00937D79">
        <w:t>,</w:t>
      </w:r>
      <w:r>
        <w:t xml:space="preserve"> выявленные в ходе проведения испытаний со</w:t>
      </w:r>
      <w:r w:rsidR="0022763E">
        <w:t xml:space="preserve"> </w:t>
      </w:r>
      <w:r>
        <w:t>статусом «Не критично»</w:t>
      </w:r>
      <w:r w:rsidR="00352096" w:rsidRPr="00583F9E">
        <w:t>.</w:t>
      </w:r>
    </w:p>
    <w:p w14:paraId="4E9181ED" w14:textId="3753FF75" w:rsidR="00AA1A89" w:rsidRPr="00AA1A89" w:rsidRDefault="00AA1A89" w:rsidP="00937D79">
      <w:pPr>
        <w:pStyle w:val="ae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b/>
          <w:szCs w:val="28"/>
        </w:rPr>
      </w:pPr>
      <w:r w:rsidRPr="00AA1A89">
        <w:rPr>
          <w:b/>
          <w:szCs w:val="28"/>
        </w:rPr>
        <w:t>Выводы</w:t>
      </w:r>
    </w:p>
    <w:p w14:paraId="3F32499F" w14:textId="51733119" w:rsidR="00AA1A89" w:rsidRPr="005F39DE" w:rsidRDefault="00AA1A89" w:rsidP="00AA1A89">
      <w:pPr>
        <w:tabs>
          <w:tab w:val="left" w:pos="1134"/>
        </w:tabs>
      </w:pPr>
      <w:r w:rsidRPr="00493314">
        <w:t>По результатам прие</w:t>
      </w:r>
      <w:bookmarkStart w:id="0" w:name="_GoBack"/>
      <w:bookmarkEnd w:id="0"/>
      <w:r w:rsidRPr="00493314">
        <w:t xml:space="preserve">мо-сдаточных испытаний установлено, что </w:t>
      </w:r>
      <w:r>
        <w:t>Система</w:t>
      </w:r>
      <w:r w:rsidRPr="00493314">
        <w:t xml:space="preserve"> </w:t>
      </w:r>
      <w:proofErr w:type="gramStart"/>
      <w:r>
        <w:rPr>
          <w:i/>
        </w:rPr>
        <w:t>со</w:t>
      </w:r>
      <w:r w:rsidRPr="00420150">
        <w:rPr>
          <w:i/>
        </w:rPr>
        <w:t>ответствует</w:t>
      </w:r>
      <w:proofErr w:type="gramEnd"/>
      <w:r w:rsidRPr="00420150">
        <w:rPr>
          <w:i/>
        </w:rPr>
        <w:t>/не соответствует</w:t>
      </w:r>
      <w:r w:rsidRPr="00493314">
        <w:t xml:space="preserve"> требованиям, заявленным в </w:t>
      </w:r>
      <w:r w:rsidR="00D27DE1">
        <w:rPr>
          <w:bCs/>
          <w:szCs w:val="28"/>
        </w:rPr>
        <w:t>Техническом задании</w:t>
      </w:r>
      <w:r w:rsidRPr="00493314">
        <w:t xml:space="preserve"> и </w:t>
      </w:r>
      <w:r w:rsidRPr="00420150">
        <w:rPr>
          <w:i/>
        </w:rPr>
        <w:t>может/не может</w:t>
      </w:r>
      <w:r w:rsidRPr="00493314">
        <w:t xml:space="preserve"> быть </w:t>
      </w:r>
      <w:r>
        <w:t>принята</w:t>
      </w:r>
      <w:r w:rsidRPr="00493314">
        <w:t xml:space="preserve"> в эксплуатацию</w:t>
      </w:r>
      <w:r w:rsidRPr="00521F4A">
        <w:t>.</w:t>
      </w:r>
    </w:p>
    <w:p w14:paraId="20C115E2" w14:textId="77777777" w:rsidR="00AA1A89" w:rsidRPr="00AA1A89" w:rsidRDefault="00AA1A89" w:rsidP="00AA1A89">
      <w:pPr>
        <w:pStyle w:val="ae"/>
        <w:numPr>
          <w:ilvl w:val="0"/>
          <w:numId w:val="10"/>
        </w:numPr>
        <w:tabs>
          <w:tab w:val="left" w:pos="1134"/>
        </w:tabs>
        <w:spacing w:after="0" w:line="360" w:lineRule="auto"/>
        <w:contextualSpacing w:val="0"/>
        <w:rPr>
          <w:b/>
          <w:bCs/>
          <w:szCs w:val="28"/>
        </w:rPr>
      </w:pPr>
      <w:r w:rsidRPr="00AA1A89">
        <w:rPr>
          <w:b/>
          <w:szCs w:val="28"/>
        </w:rPr>
        <w:t>Подписи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678"/>
        <w:gridCol w:w="1559"/>
      </w:tblGrid>
      <w:tr w:rsidR="00AA1A89" w:rsidRPr="005D77C1" w14:paraId="4230E7F5" w14:textId="77777777" w:rsidTr="00D117C7">
        <w:trPr>
          <w:cantSplit/>
          <w:trHeight w:val="28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A08" w14:textId="77777777" w:rsidR="00AA1A89" w:rsidRPr="005D77C1" w:rsidRDefault="00AA1A89" w:rsidP="002354D5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5D77C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0F5" w14:textId="77777777" w:rsidR="00AA1A89" w:rsidRPr="005D77C1" w:rsidRDefault="00AA1A89" w:rsidP="002354D5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5D77C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EDB" w14:textId="77777777" w:rsidR="00AA1A89" w:rsidRPr="005D77C1" w:rsidRDefault="00AA1A89" w:rsidP="002354D5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5D77C1">
              <w:rPr>
                <w:b/>
                <w:sz w:val="20"/>
                <w:szCs w:val="20"/>
              </w:rPr>
              <w:t>Подпись</w:t>
            </w:r>
          </w:p>
        </w:tc>
      </w:tr>
      <w:tr w:rsidR="00AA1A89" w:rsidRPr="005D77C1" w14:paraId="07FF6C7B" w14:textId="77777777" w:rsidTr="00D117C7">
        <w:trPr>
          <w:cantSplit/>
          <w:trHeight w:val="2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805" w14:textId="77777777" w:rsidR="00AA1A89" w:rsidRPr="005D77C1" w:rsidRDefault="00AA1A89" w:rsidP="002354D5">
            <w:pPr>
              <w:spacing w:beforeLines="20" w:before="48" w:afterLines="20" w:after="48"/>
              <w:ind w:right="-106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5BD" w14:textId="77777777" w:rsidR="00AA1A89" w:rsidRPr="005D77C1" w:rsidRDefault="00AA1A89" w:rsidP="002354D5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90A" w14:textId="77777777" w:rsidR="00AA1A89" w:rsidRPr="005D77C1" w:rsidRDefault="00AA1A89" w:rsidP="002354D5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AA1A89" w:rsidRPr="005D77C1" w14:paraId="2689DB40" w14:textId="77777777" w:rsidTr="00D117C7">
        <w:trPr>
          <w:cantSplit/>
          <w:trHeight w:val="3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A4C" w14:textId="77777777" w:rsidR="00AA1A89" w:rsidRPr="005D77C1" w:rsidRDefault="00AA1A89" w:rsidP="002354D5">
            <w:pPr>
              <w:spacing w:beforeLines="20" w:before="48" w:afterLines="20" w:after="48"/>
              <w:ind w:right="-106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79F" w14:textId="77777777" w:rsidR="00AA1A89" w:rsidRPr="005D77C1" w:rsidRDefault="00AA1A89" w:rsidP="002354D5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C25A" w14:textId="77777777" w:rsidR="00AA1A89" w:rsidRPr="005D77C1" w:rsidRDefault="00AA1A89" w:rsidP="002354D5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</w:tbl>
    <w:p w14:paraId="3FAB9F9B" w14:textId="5992AFF0" w:rsidR="00D34200" w:rsidRPr="00AA1A89" w:rsidRDefault="00D34200" w:rsidP="00D117C7">
      <w:pPr>
        <w:rPr>
          <w:lang w:eastAsia="ru-RU"/>
        </w:rPr>
      </w:pPr>
    </w:p>
    <w:sectPr w:rsidR="00D34200" w:rsidRPr="00AA1A89" w:rsidSect="00E768F1">
      <w:footerReference w:type="default" r:id="rId9"/>
      <w:footerReference w:type="first" r:id="rId10"/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B5CC" w14:textId="77777777" w:rsidR="00A363CB" w:rsidRDefault="00A363CB" w:rsidP="00BB05D6">
      <w:pPr>
        <w:spacing w:after="0" w:line="240" w:lineRule="auto"/>
      </w:pPr>
      <w:r>
        <w:separator/>
      </w:r>
    </w:p>
  </w:endnote>
  <w:endnote w:type="continuationSeparator" w:id="0">
    <w:p w14:paraId="53A3289E" w14:textId="77777777" w:rsidR="00A363CB" w:rsidRDefault="00A363CB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56870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8C3AA9" w14:textId="57BE76CA" w:rsidR="00BA7DBB" w:rsidRPr="00A741FD" w:rsidRDefault="00BA7DBB">
        <w:pPr>
          <w:pStyle w:val="a5"/>
          <w:jc w:val="right"/>
          <w:rPr>
            <w:rFonts w:cs="Times New Roman"/>
          </w:rPr>
        </w:pPr>
        <w:r w:rsidRPr="00A741FD">
          <w:rPr>
            <w:rFonts w:cs="Times New Roman"/>
          </w:rPr>
          <w:fldChar w:fldCharType="begin"/>
        </w:r>
        <w:r w:rsidRPr="00A741FD">
          <w:rPr>
            <w:rFonts w:cs="Times New Roman"/>
          </w:rPr>
          <w:instrText>PAGE   \* MERGEFORMAT</w:instrText>
        </w:r>
        <w:r w:rsidRPr="00A741FD">
          <w:rPr>
            <w:rFonts w:cs="Times New Roman"/>
          </w:rPr>
          <w:fldChar w:fldCharType="separate"/>
        </w:r>
        <w:r w:rsidR="00937D79">
          <w:rPr>
            <w:rFonts w:cs="Times New Roman"/>
            <w:noProof/>
          </w:rPr>
          <w:t>2</w:t>
        </w:r>
        <w:r w:rsidRPr="00A741FD">
          <w:rPr>
            <w:rFonts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82442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8C3AAB" w14:textId="44E17F34" w:rsidR="00BA7DBB" w:rsidRPr="00A741FD" w:rsidRDefault="00BA7DBB" w:rsidP="00A741FD">
        <w:pPr>
          <w:pStyle w:val="a5"/>
          <w:jc w:val="right"/>
          <w:rPr>
            <w:rFonts w:cs="Times New Roman"/>
          </w:rPr>
        </w:pPr>
        <w:r w:rsidRPr="00A741FD">
          <w:rPr>
            <w:rFonts w:cs="Times New Roman"/>
          </w:rPr>
          <w:fldChar w:fldCharType="begin"/>
        </w:r>
        <w:r w:rsidRPr="00A741FD">
          <w:rPr>
            <w:rFonts w:cs="Times New Roman"/>
          </w:rPr>
          <w:instrText>PAGE   \* MERGEFORMAT</w:instrText>
        </w:r>
        <w:r w:rsidRPr="00A741FD">
          <w:rPr>
            <w:rFonts w:cs="Times New Roman"/>
          </w:rPr>
          <w:fldChar w:fldCharType="separate"/>
        </w:r>
        <w:r w:rsidR="00937D79">
          <w:rPr>
            <w:rFonts w:cs="Times New Roman"/>
            <w:noProof/>
          </w:rPr>
          <w:t>1</w:t>
        </w:r>
        <w:r w:rsidRPr="00A741FD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51FD" w14:textId="77777777" w:rsidR="00A363CB" w:rsidRDefault="00A363CB" w:rsidP="00BB05D6">
      <w:pPr>
        <w:spacing w:after="0" w:line="240" w:lineRule="auto"/>
      </w:pPr>
      <w:r>
        <w:separator/>
      </w:r>
    </w:p>
  </w:footnote>
  <w:footnote w:type="continuationSeparator" w:id="0">
    <w:p w14:paraId="5B72D7B7" w14:textId="77777777" w:rsidR="00A363CB" w:rsidRDefault="00A363CB" w:rsidP="00BB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15DFA"/>
    <w:multiLevelType w:val="hybridMultilevel"/>
    <w:tmpl w:val="2D3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4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5">
    <w:nsid w:val="4D5327E0"/>
    <w:multiLevelType w:val="multilevel"/>
    <w:tmpl w:val="5BC879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3F7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557A38"/>
    <w:multiLevelType w:val="multilevel"/>
    <w:tmpl w:val="2356F962"/>
    <w:lvl w:ilvl="0">
      <w:start w:val="1"/>
      <w:numFmt w:val="decimal"/>
      <w:pStyle w:val="tdtoccaptionlevel1"/>
      <w:lvlText w:val="%1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98830F3"/>
    <w:multiLevelType w:val="multilevel"/>
    <w:tmpl w:val="63E019F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2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1"/>
    <w:rsid w:val="00026DDA"/>
    <w:rsid w:val="00027D47"/>
    <w:rsid w:val="00033FB8"/>
    <w:rsid w:val="00035F01"/>
    <w:rsid w:val="00044AA7"/>
    <w:rsid w:val="00063469"/>
    <w:rsid w:val="0008190A"/>
    <w:rsid w:val="00083F34"/>
    <w:rsid w:val="00091DEE"/>
    <w:rsid w:val="00114640"/>
    <w:rsid w:val="0012500D"/>
    <w:rsid w:val="0018330B"/>
    <w:rsid w:val="00194F05"/>
    <w:rsid w:val="001A5D6E"/>
    <w:rsid w:val="001A61B9"/>
    <w:rsid w:val="001A75D8"/>
    <w:rsid w:val="001C1C43"/>
    <w:rsid w:val="001D5CFF"/>
    <w:rsid w:val="001E2BDE"/>
    <w:rsid w:val="001E714C"/>
    <w:rsid w:val="00221423"/>
    <w:rsid w:val="0022763E"/>
    <w:rsid w:val="00233B75"/>
    <w:rsid w:val="00240404"/>
    <w:rsid w:val="00260130"/>
    <w:rsid w:val="00262B26"/>
    <w:rsid w:val="00266A84"/>
    <w:rsid w:val="0027032D"/>
    <w:rsid w:val="00273B49"/>
    <w:rsid w:val="002824C0"/>
    <w:rsid w:val="002946BE"/>
    <w:rsid w:val="002C1BC1"/>
    <w:rsid w:val="002D586B"/>
    <w:rsid w:val="002E0D80"/>
    <w:rsid w:val="002F32C4"/>
    <w:rsid w:val="00303039"/>
    <w:rsid w:val="00306CF5"/>
    <w:rsid w:val="003165EA"/>
    <w:rsid w:val="003266BA"/>
    <w:rsid w:val="00351EB2"/>
    <w:rsid w:val="00352096"/>
    <w:rsid w:val="00363A1F"/>
    <w:rsid w:val="00366C46"/>
    <w:rsid w:val="003715CB"/>
    <w:rsid w:val="00384AD3"/>
    <w:rsid w:val="003C5148"/>
    <w:rsid w:val="003D1799"/>
    <w:rsid w:val="00407A98"/>
    <w:rsid w:val="00422560"/>
    <w:rsid w:val="0042399E"/>
    <w:rsid w:val="00430972"/>
    <w:rsid w:val="0043630D"/>
    <w:rsid w:val="0043666B"/>
    <w:rsid w:val="00437D6C"/>
    <w:rsid w:val="004451A5"/>
    <w:rsid w:val="00452965"/>
    <w:rsid w:val="00462C8C"/>
    <w:rsid w:val="00463817"/>
    <w:rsid w:val="004764AB"/>
    <w:rsid w:val="004768FA"/>
    <w:rsid w:val="00492FB2"/>
    <w:rsid w:val="004937D7"/>
    <w:rsid w:val="004A2AA9"/>
    <w:rsid w:val="004C4B6C"/>
    <w:rsid w:val="004D1D53"/>
    <w:rsid w:val="004F7C2A"/>
    <w:rsid w:val="00501163"/>
    <w:rsid w:val="00504D84"/>
    <w:rsid w:val="00511740"/>
    <w:rsid w:val="005148F5"/>
    <w:rsid w:val="00514BAC"/>
    <w:rsid w:val="00515687"/>
    <w:rsid w:val="0052614A"/>
    <w:rsid w:val="00526C3D"/>
    <w:rsid w:val="005479D2"/>
    <w:rsid w:val="00566595"/>
    <w:rsid w:val="0058263F"/>
    <w:rsid w:val="00583F9E"/>
    <w:rsid w:val="005B6DC9"/>
    <w:rsid w:val="005C0DC6"/>
    <w:rsid w:val="005C402B"/>
    <w:rsid w:val="005D1867"/>
    <w:rsid w:val="005E296A"/>
    <w:rsid w:val="005E57FE"/>
    <w:rsid w:val="005F6259"/>
    <w:rsid w:val="006052D2"/>
    <w:rsid w:val="006130BC"/>
    <w:rsid w:val="00614EAF"/>
    <w:rsid w:val="00633EA9"/>
    <w:rsid w:val="006518E5"/>
    <w:rsid w:val="00676B19"/>
    <w:rsid w:val="006A7ABE"/>
    <w:rsid w:val="006B2505"/>
    <w:rsid w:val="006E2B23"/>
    <w:rsid w:val="006E2DB6"/>
    <w:rsid w:val="006E2F3F"/>
    <w:rsid w:val="006E34B8"/>
    <w:rsid w:val="007064F1"/>
    <w:rsid w:val="00722A32"/>
    <w:rsid w:val="007439C4"/>
    <w:rsid w:val="00787764"/>
    <w:rsid w:val="007C7765"/>
    <w:rsid w:val="007E645D"/>
    <w:rsid w:val="007F4CD4"/>
    <w:rsid w:val="00835A20"/>
    <w:rsid w:val="00876BA5"/>
    <w:rsid w:val="00876D34"/>
    <w:rsid w:val="00880871"/>
    <w:rsid w:val="0088181A"/>
    <w:rsid w:val="008952A7"/>
    <w:rsid w:val="008A3D34"/>
    <w:rsid w:val="008B2C00"/>
    <w:rsid w:val="008B5B7C"/>
    <w:rsid w:val="008C078D"/>
    <w:rsid w:val="008C71E1"/>
    <w:rsid w:val="00914E2C"/>
    <w:rsid w:val="00926B20"/>
    <w:rsid w:val="00933BCE"/>
    <w:rsid w:val="00937D79"/>
    <w:rsid w:val="00944BAA"/>
    <w:rsid w:val="00946E28"/>
    <w:rsid w:val="00964831"/>
    <w:rsid w:val="009901B2"/>
    <w:rsid w:val="009C500D"/>
    <w:rsid w:val="009C767B"/>
    <w:rsid w:val="009D55F7"/>
    <w:rsid w:val="00A07364"/>
    <w:rsid w:val="00A131B6"/>
    <w:rsid w:val="00A13A9B"/>
    <w:rsid w:val="00A25515"/>
    <w:rsid w:val="00A363CB"/>
    <w:rsid w:val="00A632F8"/>
    <w:rsid w:val="00A741FD"/>
    <w:rsid w:val="00A8464C"/>
    <w:rsid w:val="00A93083"/>
    <w:rsid w:val="00A9729D"/>
    <w:rsid w:val="00AA1A89"/>
    <w:rsid w:val="00AA43BA"/>
    <w:rsid w:val="00AC267F"/>
    <w:rsid w:val="00AC7EF0"/>
    <w:rsid w:val="00AD12E5"/>
    <w:rsid w:val="00AD1A7B"/>
    <w:rsid w:val="00AE4E60"/>
    <w:rsid w:val="00B2591A"/>
    <w:rsid w:val="00B30150"/>
    <w:rsid w:val="00B327EB"/>
    <w:rsid w:val="00B54615"/>
    <w:rsid w:val="00B56E77"/>
    <w:rsid w:val="00B612E7"/>
    <w:rsid w:val="00B74EC0"/>
    <w:rsid w:val="00B82A25"/>
    <w:rsid w:val="00B83C43"/>
    <w:rsid w:val="00B8798C"/>
    <w:rsid w:val="00B97F5F"/>
    <w:rsid w:val="00BA4932"/>
    <w:rsid w:val="00BA7DBB"/>
    <w:rsid w:val="00BB05D6"/>
    <w:rsid w:val="00BB47FE"/>
    <w:rsid w:val="00BC42DC"/>
    <w:rsid w:val="00BE06AC"/>
    <w:rsid w:val="00BF1A11"/>
    <w:rsid w:val="00C028BB"/>
    <w:rsid w:val="00C06DA7"/>
    <w:rsid w:val="00C10883"/>
    <w:rsid w:val="00C21E2C"/>
    <w:rsid w:val="00C25034"/>
    <w:rsid w:val="00C31A26"/>
    <w:rsid w:val="00C3718C"/>
    <w:rsid w:val="00C566ED"/>
    <w:rsid w:val="00C7139B"/>
    <w:rsid w:val="00C72954"/>
    <w:rsid w:val="00C90834"/>
    <w:rsid w:val="00CA062F"/>
    <w:rsid w:val="00CB6B14"/>
    <w:rsid w:val="00D047C1"/>
    <w:rsid w:val="00D117C7"/>
    <w:rsid w:val="00D15D9D"/>
    <w:rsid w:val="00D246AE"/>
    <w:rsid w:val="00D25C3F"/>
    <w:rsid w:val="00D2605D"/>
    <w:rsid w:val="00D27DE1"/>
    <w:rsid w:val="00D33D26"/>
    <w:rsid w:val="00D34200"/>
    <w:rsid w:val="00D35AFB"/>
    <w:rsid w:val="00D37DF7"/>
    <w:rsid w:val="00D57D3A"/>
    <w:rsid w:val="00D608D4"/>
    <w:rsid w:val="00D75A1A"/>
    <w:rsid w:val="00D94E51"/>
    <w:rsid w:val="00D94EF8"/>
    <w:rsid w:val="00DA5855"/>
    <w:rsid w:val="00DB2F33"/>
    <w:rsid w:val="00DC6CD0"/>
    <w:rsid w:val="00DE0230"/>
    <w:rsid w:val="00DE3201"/>
    <w:rsid w:val="00DF1A2F"/>
    <w:rsid w:val="00E00F48"/>
    <w:rsid w:val="00E12340"/>
    <w:rsid w:val="00E31078"/>
    <w:rsid w:val="00E45E52"/>
    <w:rsid w:val="00E51A4D"/>
    <w:rsid w:val="00E613A9"/>
    <w:rsid w:val="00E63312"/>
    <w:rsid w:val="00E768F1"/>
    <w:rsid w:val="00E82D5A"/>
    <w:rsid w:val="00E85D37"/>
    <w:rsid w:val="00E97CCD"/>
    <w:rsid w:val="00EA35D0"/>
    <w:rsid w:val="00EB059B"/>
    <w:rsid w:val="00EC026B"/>
    <w:rsid w:val="00ED2E68"/>
    <w:rsid w:val="00EE4A6B"/>
    <w:rsid w:val="00EE5772"/>
    <w:rsid w:val="00EE7B30"/>
    <w:rsid w:val="00EF0401"/>
    <w:rsid w:val="00EF2EC7"/>
    <w:rsid w:val="00F07826"/>
    <w:rsid w:val="00F12A1D"/>
    <w:rsid w:val="00F16AC9"/>
    <w:rsid w:val="00F22E68"/>
    <w:rsid w:val="00F24D50"/>
    <w:rsid w:val="00F3137F"/>
    <w:rsid w:val="00F51048"/>
    <w:rsid w:val="00F67DFE"/>
    <w:rsid w:val="00F85EBD"/>
    <w:rsid w:val="00F928D6"/>
    <w:rsid w:val="00F94792"/>
    <w:rsid w:val="00FA183D"/>
    <w:rsid w:val="00FA741D"/>
    <w:rsid w:val="00FB42A7"/>
    <w:rsid w:val="00FC0E2B"/>
    <w:rsid w:val="00FC4A1A"/>
    <w:rsid w:val="00FD33C7"/>
    <w:rsid w:val="00FE420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3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4200"/>
    <w:pPr>
      <w:keepNext/>
      <w:keepLines/>
      <w:numPr>
        <w:ilvl w:val="1"/>
        <w:numId w:val="6"/>
      </w:numPr>
      <w:spacing w:before="40" w:after="0" w:line="300" w:lineRule="auto"/>
      <w:jc w:val="both"/>
      <w:outlineLvl w:val="1"/>
    </w:pPr>
    <w:rPr>
      <w:rFonts w:eastAsiaTheme="majorEastAsia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AD12E5"/>
    <w:pPr>
      <w:keepNext/>
      <w:numPr>
        <w:numId w:val="4"/>
      </w:numPr>
      <w:spacing w:before="6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AD12E5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00"/>
    <w:rPr>
      <w:rFonts w:ascii="Times New Roman" w:eastAsiaTheme="majorEastAsia" w:hAnsi="Times New Roman" w:cs="Times New Roman"/>
      <w:sz w:val="24"/>
      <w:szCs w:val="28"/>
      <w:lang w:eastAsia="ru-RU"/>
    </w:rPr>
  </w:style>
  <w:style w:type="paragraph" w:styleId="ae">
    <w:name w:val="List Paragraph"/>
    <w:aliases w:val="Table-Normal,RSHB_Table-Normal,Bullet List,FooterText,numbered"/>
    <w:basedOn w:val="a"/>
    <w:link w:val="af"/>
    <w:uiPriority w:val="34"/>
    <w:qFormat/>
    <w:rsid w:val="00AD12E5"/>
    <w:pPr>
      <w:ind w:left="720"/>
      <w:contextualSpacing/>
    </w:pPr>
  </w:style>
  <w:style w:type="table" w:styleId="af0">
    <w:name w:val="Table Grid"/>
    <w:basedOn w:val="a1"/>
    <w:uiPriority w:val="59"/>
    <w:rsid w:val="0018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14EAF"/>
    <w:rPr>
      <w:color w:val="0563C1"/>
      <w:u w:val="single"/>
    </w:rPr>
  </w:style>
  <w:style w:type="character" w:customStyle="1" w:styleId="af">
    <w:name w:val="Абзац списка Знак"/>
    <w:aliases w:val="Table-Normal Знак,RSHB_Table-Normal Знак,Bullet List Знак,FooterText Знак,numbered Знак"/>
    <w:basedOn w:val="a0"/>
    <w:link w:val="ae"/>
    <w:uiPriority w:val="34"/>
    <w:rsid w:val="00AA1A8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4200"/>
    <w:pPr>
      <w:keepNext/>
      <w:keepLines/>
      <w:numPr>
        <w:ilvl w:val="1"/>
        <w:numId w:val="6"/>
      </w:numPr>
      <w:spacing w:before="40" w:after="0" w:line="300" w:lineRule="auto"/>
      <w:jc w:val="both"/>
      <w:outlineLvl w:val="1"/>
    </w:pPr>
    <w:rPr>
      <w:rFonts w:eastAsiaTheme="majorEastAsia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AD12E5"/>
    <w:pPr>
      <w:keepNext/>
      <w:numPr>
        <w:numId w:val="4"/>
      </w:numPr>
      <w:spacing w:before="6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AD12E5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00"/>
    <w:rPr>
      <w:rFonts w:ascii="Times New Roman" w:eastAsiaTheme="majorEastAsia" w:hAnsi="Times New Roman" w:cs="Times New Roman"/>
      <w:sz w:val="24"/>
      <w:szCs w:val="28"/>
      <w:lang w:eastAsia="ru-RU"/>
    </w:rPr>
  </w:style>
  <w:style w:type="paragraph" w:styleId="ae">
    <w:name w:val="List Paragraph"/>
    <w:aliases w:val="Table-Normal,RSHB_Table-Normal,Bullet List,FooterText,numbered"/>
    <w:basedOn w:val="a"/>
    <w:link w:val="af"/>
    <w:uiPriority w:val="34"/>
    <w:qFormat/>
    <w:rsid w:val="00AD12E5"/>
    <w:pPr>
      <w:ind w:left="720"/>
      <w:contextualSpacing/>
    </w:pPr>
  </w:style>
  <w:style w:type="table" w:styleId="af0">
    <w:name w:val="Table Grid"/>
    <w:basedOn w:val="a1"/>
    <w:uiPriority w:val="59"/>
    <w:rsid w:val="0018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14EAF"/>
    <w:rPr>
      <w:color w:val="0563C1"/>
      <w:u w:val="single"/>
    </w:rPr>
  </w:style>
  <w:style w:type="character" w:customStyle="1" w:styleId="af">
    <w:name w:val="Абзац списка Знак"/>
    <w:aliases w:val="Table-Normal Знак,RSHB_Table-Normal Знак,Bullet List Знак,FooterText Знак,numbered Знак"/>
    <w:basedOn w:val="a0"/>
    <w:link w:val="ae"/>
    <w:uiPriority w:val="34"/>
    <w:rsid w:val="00AA1A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671E-2222-4AE3-86B5-52B26DC0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испытаний</vt:lpstr>
    </vt:vector>
  </TitlesOfParts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испытаний</dc:title>
  <dc:creator/>
  <cp:lastModifiedBy/>
  <cp:revision>1</cp:revision>
  <dcterms:created xsi:type="dcterms:W3CDTF">2023-09-11T05:59:00Z</dcterms:created>
  <dcterms:modified xsi:type="dcterms:W3CDTF">2023-09-11T05:59:00Z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